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D7C6A5" w14:textId="047AB131" w:rsidR="002F440D" w:rsidRPr="002F440D" w:rsidRDefault="00A66B83" w:rsidP="002F440D">
      <w:pPr>
        <w:rPr>
          <w:b/>
          <w:bCs/>
        </w:rPr>
      </w:pPr>
      <w:r>
        <w:rPr>
          <w:b/>
          <w:bCs/>
        </w:rPr>
        <w:t>P</w:t>
      </w:r>
      <w:r w:rsidR="002F440D" w:rsidRPr="002F440D">
        <w:rPr>
          <w:b/>
          <w:bCs/>
        </w:rPr>
        <w:t>ancakes</w:t>
      </w:r>
    </w:p>
    <w:p w14:paraId="077DBB00" w14:textId="431C6053" w:rsidR="002F440D" w:rsidRDefault="002F440D" w:rsidP="002F440D">
      <w:pPr>
        <w:rPr>
          <w:u w:val="single"/>
        </w:rPr>
      </w:pPr>
      <w:r w:rsidRPr="002F440D">
        <w:rPr>
          <w:u w:val="single"/>
        </w:rPr>
        <w:t>Ingredients</w:t>
      </w:r>
    </w:p>
    <w:p w14:paraId="78AAE9AF" w14:textId="15B11F2D" w:rsidR="002F440D" w:rsidRPr="002F440D" w:rsidRDefault="00265CA5" w:rsidP="002F440D">
      <w:pPr>
        <w:pStyle w:val="ListParagraph"/>
        <w:numPr>
          <w:ilvl w:val="0"/>
          <w:numId w:val="10"/>
        </w:numPr>
      </w:pPr>
      <w:r w:rsidRPr="009E387D">
        <w:rPr>
          <w:noProof/>
        </w:rPr>
        <w:drawing>
          <wp:anchor distT="0" distB="0" distL="114300" distR="114300" simplePos="0" relativeHeight="251658240" behindDoc="0" locked="0" layoutInCell="1" allowOverlap="1" wp14:anchorId="14934142" wp14:editId="4705B858">
            <wp:simplePos x="0" y="0"/>
            <wp:positionH relativeFrom="margin">
              <wp:align>right</wp:align>
            </wp:positionH>
            <wp:positionV relativeFrom="paragraph">
              <wp:posOffset>46990</wp:posOffset>
            </wp:positionV>
            <wp:extent cx="2055495" cy="1348105"/>
            <wp:effectExtent l="0" t="0" r="1905"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5495" cy="1348105"/>
                    </a:xfrm>
                    <a:prstGeom prst="rect">
                      <a:avLst/>
                    </a:prstGeom>
                  </pic:spPr>
                </pic:pic>
              </a:graphicData>
            </a:graphic>
            <wp14:sizeRelH relativeFrom="margin">
              <wp14:pctWidth>0</wp14:pctWidth>
            </wp14:sizeRelH>
            <wp14:sizeRelV relativeFrom="margin">
              <wp14:pctHeight>0</wp14:pctHeight>
            </wp14:sizeRelV>
          </wp:anchor>
        </w:drawing>
      </w:r>
      <w:r w:rsidR="002F440D">
        <w:t xml:space="preserve">2 </w:t>
      </w:r>
      <w:r w:rsidR="002F440D" w:rsidRPr="002F440D">
        <w:t xml:space="preserve">cups all-purpose flour </w:t>
      </w:r>
    </w:p>
    <w:p w14:paraId="65F964AD" w14:textId="1B548CFA" w:rsidR="002F440D" w:rsidRPr="002F440D" w:rsidRDefault="002F440D" w:rsidP="002F440D">
      <w:pPr>
        <w:pStyle w:val="ListParagraph"/>
        <w:numPr>
          <w:ilvl w:val="0"/>
          <w:numId w:val="10"/>
        </w:numPr>
      </w:pPr>
      <w:r w:rsidRPr="002F440D">
        <w:t xml:space="preserve">2 teaspoons baking powder </w:t>
      </w:r>
    </w:p>
    <w:p w14:paraId="7F1C76A9" w14:textId="27EDFE4B" w:rsidR="002F440D" w:rsidRPr="002F440D" w:rsidRDefault="002F440D" w:rsidP="002F440D">
      <w:pPr>
        <w:pStyle w:val="ListParagraph"/>
        <w:numPr>
          <w:ilvl w:val="0"/>
          <w:numId w:val="10"/>
        </w:numPr>
      </w:pPr>
      <w:r w:rsidRPr="002F440D">
        <w:t xml:space="preserve">¼ teaspoon salt </w:t>
      </w:r>
    </w:p>
    <w:p w14:paraId="02012384" w14:textId="78B9D2E0" w:rsidR="002F440D" w:rsidRPr="002F440D" w:rsidRDefault="002F440D" w:rsidP="002F440D">
      <w:pPr>
        <w:pStyle w:val="ListParagraph"/>
        <w:numPr>
          <w:ilvl w:val="0"/>
          <w:numId w:val="10"/>
        </w:numPr>
      </w:pPr>
      <w:r w:rsidRPr="002F440D">
        <w:t>1 tablespoon sugar</w:t>
      </w:r>
      <w:r w:rsidR="00BB1916">
        <w:t xml:space="preserve"> </w:t>
      </w:r>
    </w:p>
    <w:p w14:paraId="00BC24A5" w14:textId="77A3867E" w:rsidR="002F440D" w:rsidRPr="002F440D" w:rsidRDefault="002F440D" w:rsidP="002F440D">
      <w:pPr>
        <w:pStyle w:val="ListParagraph"/>
        <w:numPr>
          <w:ilvl w:val="0"/>
          <w:numId w:val="10"/>
        </w:numPr>
      </w:pPr>
      <w:r w:rsidRPr="002F440D">
        <w:t xml:space="preserve">2 eggs </w:t>
      </w:r>
    </w:p>
    <w:p w14:paraId="4CD68F6E" w14:textId="24C0E9A6" w:rsidR="002F440D" w:rsidRPr="002F440D" w:rsidRDefault="002F440D" w:rsidP="002F440D">
      <w:pPr>
        <w:pStyle w:val="ListParagraph"/>
        <w:numPr>
          <w:ilvl w:val="0"/>
          <w:numId w:val="10"/>
        </w:numPr>
      </w:pPr>
      <w:r w:rsidRPr="002F440D">
        <w:t xml:space="preserve">1 ½ to 2 cups milk </w:t>
      </w:r>
    </w:p>
    <w:p w14:paraId="5E49565B" w14:textId="408F683A" w:rsidR="002F440D" w:rsidRPr="002F440D" w:rsidRDefault="002F440D" w:rsidP="002F440D">
      <w:pPr>
        <w:pStyle w:val="ListParagraph"/>
        <w:numPr>
          <w:ilvl w:val="0"/>
          <w:numId w:val="10"/>
        </w:numPr>
      </w:pPr>
      <w:r w:rsidRPr="002F440D">
        <w:t xml:space="preserve">2 tablespoons melted and cooled butter (optional), plus </w:t>
      </w:r>
      <w:proofErr w:type="spellStart"/>
      <w:r w:rsidRPr="002F440D">
        <w:t>unmelted</w:t>
      </w:r>
      <w:proofErr w:type="spellEnd"/>
      <w:r w:rsidRPr="002F440D">
        <w:t xml:space="preserve"> butter for cooking, or use neutral oil </w:t>
      </w:r>
    </w:p>
    <w:p w14:paraId="3E82C144" w14:textId="77777777" w:rsidR="002F440D" w:rsidRPr="002F440D" w:rsidRDefault="002F440D" w:rsidP="002F440D">
      <w:pPr>
        <w:rPr>
          <w:u w:val="single"/>
        </w:rPr>
      </w:pPr>
      <w:r w:rsidRPr="002F440D">
        <w:rPr>
          <w:u w:val="single"/>
        </w:rPr>
        <w:t>Preparation</w:t>
      </w:r>
    </w:p>
    <w:p w14:paraId="10CBF7B8" w14:textId="23920125" w:rsidR="002F440D" w:rsidRDefault="002F440D" w:rsidP="002F440D">
      <w:pPr>
        <w:pStyle w:val="ListParagraph"/>
        <w:numPr>
          <w:ilvl w:val="0"/>
          <w:numId w:val="7"/>
        </w:numPr>
      </w:pPr>
      <w:r>
        <w:t xml:space="preserve">Heat a griddle or large skillet over medium-low heat. </w:t>
      </w:r>
    </w:p>
    <w:p w14:paraId="04CED3BC" w14:textId="1FFE7BA2" w:rsidR="002F440D" w:rsidRDefault="002F440D" w:rsidP="002F440D">
      <w:pPr>
        <w:pStyle w:val="ListParagraph"/>
        <w:numPr>
          <w:ilvl w:val="0"/>
          <w:numId w:val="7"/>
        </w:numPr>
      </w:pPr>
      <w:r>
        <w:t xml:space="preserve">In a bowl, mix together dry ingredients. </w:t>
      </w:r>
    </w:p>
    <w:p w14:paraId="393D303C" w14:textId="69F4B413" w:rsidR="002F440D" w:rsidRDefault="002F440D" w:rsidP="002F440D">
      <w:pPr>
        <w:pStyle w:val="ListParagraph"/>
        <w:numPr>
          <w:ilvl w:val="0"/>
          <w:numId w:val="7"/>
        </w:numPr>
      </w:pPr>
      <w:r>
        <w:t>Beat eggs into 1 1/2 cups milk, then stir in 2 tablespoons melted cooled butter</w:t>
      </w:r>
      <w:r w:rsidR="001169B3">
        <w:t xml:space="preserve"> (optional)</w:t>
      </w:r>
      <w:r>
        <w:t>. Gently stir this mixture into dry ingredients, mixing only enough to moisten flour</w:t>
      </w:r>
      <w:r w:rsidR="001169B3">
        <w:t xml:space="preserve"> (</w:t>
      </w:r>
      <w:r>
        <w:t>a few lumps</w:t>
      </w:r>
      <w:r w:rsidR="001169B3">
        <w:t xml:space="preserve"> are okay)</w:t>
      </w:r>
      <w:r>
        <w:t>. If batter seems thick, add a little more milk.</w:t>
      </w:r>
    </w:p>
    <w:p w14:paraId="72110B87" w14:textId="2F9B8A08" w:rsidR="002F440D" w:rsidRDefault="002F440D" w:rsidP="002F440D">
      <w:pPr>
        <w:pStyle w:val="ListParagraph"/>
        <w:numPr>
          <w:ilvl w:val="0"/>
          <w:numId w:val="7"/>
        </w:numPr>
      </w:pPr>
      <w:r>
        <w:t xml:space="preserve">Place a teaspoon or </w:t>
      </w:r>
      <w:r w:rsidR="001169B3">
        <w:t>two</w:t>
      </w:r>
      <w:r>
        <w:t xml:space="preserve"> of butter or oil on griddle or skillet. When butter foam subsides or oil shimmers, ladle batter onto griddle or skillet, making pancakes of any size you like. Adjust heat as necessary; usually, first batch will require higher heat than subsequent batches. </w:t>
      </w:r>
    </w:p>
    <w:p w14:paraId="7B70422A" w14:textId="0D9D995C" w:rsidR="002F440D" w:rsidRDefault="002F440D" w:rsidP="002F440D">
      <w:pPr>
        <w:pStyle w:val="ListParagraph"/>
        <w:numPr>
          <w:ilvl w:val="0"/>
          <w:numId w:val="7"/>
        </w:numPr>
      </w:pPr>
      <w:r>
        <w:t>Flip pancakes after bubbles rise to surface and bottoms brown, after 2 to 4 minutes.</w:t>
      </w:r>
    </w:p>
    <w:p w14:paraId="1CA73354" w14:textId="4698CCA7" w:rsidR="002F440D" w:rsidRDefault="002F440D" w:rsidP="002F440D">
      <w:pPr>
        <w:pStyle w:val="ListParagraph"/>
        <w:numPr>
          <w:ilvl w:val="0"/>
          <w:numId w:val="7"/>
        </w:numPr>
      </w:pPr>
      <w:r>
        <w:t>Cook until second side is lightly browned. Serve, or hold on an ovenproof plate in a 200-degree oven for up to 15 minutes.</w:t>
      </w:r>
    </w:p>
    <w:p w14:paraId="6EEFF05E" w14:textId="1D6068F9" w:rsidR="00A66B83" w:rsidRDefault="00A66B83" w:rsidP="002F440D">
      <w:pPr>
        <w:pStyle w:val="ListParagraph"/>
        <w:numPr>
          <w:ilvl w:val="0"/>
          <w:numId w:val="7"/>
        </w:numPr>
      </w:pPr>
      <w:r>
        <w:t>Decorate the pancake with toppings (optional).</w:t>
      </w:r>
    </w:p>
    <w:p w14:paraId="6678A94C" w14:textId="16AB7EB7" w:rsidR="00885D46" w:rsidRDefault="00A66B83" w:rsidP="00425C27">
      <w:r>
        <w:t>Ideas for t</w:t>
      </w:r>
      <w:r w:rsidR="00885D46">
        <w:t>oppings: chocolate chips, banana, peanut butter, Nutella, strawberries, blueberries, nuts, maple syrup, honey, yogurt, butter</w:t>
      </w:r>
    </w:p>
    <w:p w14:paraId="620F219E" w14:textId="77777777" w:rsidR="009C45A7" w:rsidRDefault="009C45A7" w:rsidP="009C45A7">
      <w:r>
        <w:t xml:space="preserve">Pancake recipe adapted from </w:t>
      </w:r>
      <w:hyperlink r:id="rId6" w:history="1">
        <w:r w:rsidRPr="009E0685">
          <w:rPr>
            <w:rStyle w:val="Hyperlink"/>
          </w:rPr>
          <w:t>https://cooking.nytimes.com/recipes/1893-everyday-pancakes</w:t>
        </w:r>
      </w:hyperlink>
      <w:r>
        <w:t xml:space="preserve"> </w:t>
      </w:r>
    </w:p>
    <w:p w14:paraId="53B501B3" w14:textId="77777777" w:rsidR="009C45A7" w:rsidRDefault="009C45A7" w:rsidP="00425C27"/>
    <w:p w14:paraId="31591899" w14:textId="5568F0E9" w:rsidR="00483CF8" w:rsidRPr="002F440D" w:rsidRDefault="002F440D" w:rsidP="002F440D">
      <w:r>
        <w:t xml:space="preserve"> </w:t>
      </w:r>
      <w:r w:rsidRPr="002F440D">
        <w:t xml:space="preserve"> </w:t>
      </w:r>
    </w:p>
    <w:sectPr w:rsidR="00483CF8" w:rsidRPr="002F44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529E5"/>
    <w:multiLevelType w:val="hybridMultilevel"/>
    <w:tmpl w:val="C24217C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1B316D"/>
    <w:multiLevelType w:val="hybridMultilevel"/>
    <w:tmpl w:val="9C529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2A7A53"/>
    <w:multiLevelType w:val="multilevel"/>
    <w:tmpl w:val="2C447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983D8A"/>
    <w:multiLevelType w:val="hybridMultilevel"/>
    <w:tmpl w:val="40101C1E"/>
    <w:lvl w:ilvl="0" w:tplc="8A02F7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117B79"/>
    <w:multiLevelType w:val="hybridMultilevel"/>
    <w:tmpl w:val="49A84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BA5D45"/>
    <w:multiLevelType w:val="multilevel"/>
    <w:tmpl w:val="DF08B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096886"/>
    <w:multiLevelType w:val="hybridMultilevel"/>
    <w:tmpl w:val="3F96D4D4"/>
    <w:lvl w:ilvl="0" w:tplc="DEBA3936">
      <w:start w:val="2"/>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7734E6"/>
    <w:multiLevelType w:val="hybridMultilevel"/>
    <w:tmpl w:val="3EA6B116"/>
    <w:lvl w:ilvl="0" w:tplc="EA60E5B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D76E03"/>
    <w:multiLevelType w:val="hybridMultilevel"/>
    <w:tmpl w:val="4E3A6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710CB6"/>
    <w:multiLevelType w:val="multilevel"/>
    <w:tmpl w:val="AF90C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2"/>
  </w:num>
  <w:num w:numId="4">
    <w:abstractNumId w:val="1"/>
  </w:num>
  <w:num w:numId="5">
    <w:abstractNumId w:val="7"/>
  </w:num>
  <w:num w:numId="6">
    <w:abstractNumId w:val="8"/>
  </w:num>
  <w:num w:numId="7">
    <w:abstractNumId w:val="3"/>
  </w:num>
  <w:num w:numId="8">
    <w:abstractNumId w:val="0"/>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40D"/>
    <w:rsid w:val="001169B3"/>
    <w:rsid w:val="00265CA5"/>
    <w:rsid w:val="002F440D"/>
    <w:rsid w:val="00425C27"/>
    <w:rsid w:val="00483CF8"/>
    <w:rsid w:val="00503F24"/>
    <w:rsid w:val="00885D46"/>
    <w:rsid w:val="009C45A7"/>
    <w:rsid w:val="009E387D"/>
    <w:rsid w:val="00A66B83"/>
    <w:rsid w:val="00BB1916"/>
    <w:rsid w:val="00F23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E3BD3"/>
  <w15:chartTrackingRefBased/>
  <w15:docId w15:val="{64649C8D-5F76-4CF1-BC20-2258598B3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F440D"/>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F440D"/>
    <w:rPr>
      <w:rFonts w:eastAsia="Times New Roman" w:cs="Times New Roman"/>
      <w:b/>
      <w:bCs/>
      <w:sz w:val="27"/>
      <w:szCs w:val="27"/>
    </w:rPr>
  </w:style>
  <w:style w:type="character" w:customStyle="1" w:styleId="quantity">
    <w:name w:val="quantity"/>
    <w:basedOn w:val="DefaultParagraphFont"/>
    <w:rsid w:val="002F440D"/>
  </w:style>
  <w:style w:type="character" w:customStyle="1" w:styleId="ingredient-name">
    <w:name w:val="ingredient-name"/>
    <w:basedOn w:val="DefaultParagraphFont"/>
    <w:rsid w:val="002F440D"/>
  </w:style>
  <w:style w:type="character" w:styleId="Hyperlink">
    <w:name w:val="Hyperlink"/>
    <w:basedOn w:val="DefaultParagraphFont"/>
    <w:uiPriority w:val="99"/>
    <w:unhideWhenUsed/>
    <w:rsid w:val="002F440D"/>
    <w:rPr>
      <w:color w:val="0000FF"/>
      <w:u w:val="single"/>
    </w:rPr>
  </w:style>
  <w:style w:type="character" w:customStyle="1" w:styleId="nutrition-label">
    <w:name w:val="nutrition-label"/>
    <w:basedOn w:val="DefaultParagraphFont"/>
    <w:rsid w:val="002F440D"/>
  </w:style>
  <w:style w:type="paragraph" w:styleId="ListParagraph">
    <w:name w:val="List Paragraph"/>
    <w:basedOn w:val="Normal"/>
    <w:uiPriority w:val="34"/>
    <w:qFormat/>
    <w:rsid w:val="002F440D"/>
    <w:pPr>
      <w:ind w:left="720"/>
      <w:contextualSpacing/>
    </w:pPr>
  </w:style>
  <w:style w:type="character" w:styleId="UnresolvedMention">
    <w:name w:val="Unresolved Mention"/>
    <w:basedOn w:val="DefaultParagraphFont"/>
    <w:uiPriority w:val="99"/>
    <w:semiHidden/>
    <w:unhideWhenUsed/>
    <w:rsid w:val="00425C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6034869">
      <w:bodyDiv w:val="1"/>
      <w:marLeft w:val="0"/>
      <w:marRight w:val="0"/>
      <w:marTop w:val="0"/>
      <w:marBottom w:val="0"/>
      <w:divBdr>
        <w:top w:val="none" w:sz="0" w:space="0" w:color="auto"/>
        <w:left w:val="none" w:sz="0" w:space="0" w:color="auto"/>
        <w:bottom w:val="none" w:sz="0" w:space="0" w:color="auto"/>
        <w:right w:val="none" w:sz="0" w:space="0" w:color="auto"/>
      </w:divBdr>
      <w:divsChild>
        <w:div w:id="634600698">
          <w:marLeft w:val="0"/>
          <w:marRight w:val="0"/>
          <w:marTop w:val="0"/>
          <w:marBottom w:val="0"/>
          <w:divBdr>
            <w:top w:val="none" w:sz="0" w:space="0" w:color="auto"/>
            <w:left w:val="none" w:sz="0" w:space="0" w:color="auto"/>
            <w:bottom w:val="none" w:sz="0" w:space="0" w:color="auto"/>
            <w:right w:val="none" w:sz="0" w:space="0" w:color="auto"/>
          </w:divBdr>
        </w:div>
        <w:div w:id="2037462364">
          <w:marLeft w:val="0"/>
          <w:marRight w:val="0"/>
          <w:marTop w:val="0"/>
          <w:marBottom w:val="0"/>
          <w:divBdr>
            <w:top w:val="none" w:sz="0" w:space="0" w:color="auto"/>
            <w:left w:val="none" w:sz="0" w:space="0" w:color="auto"/>
            <w:bottom w:val="none" w:sz="0" w:space="0" w:color="auto"/>
            <w:right w:val="none" w:sz="0" w:space="0" w:color="auto"/>
          </w:divBdr>
          <w:divsChild>
            <w:div w:id="471602520">
              <w:marLeft w:val="0"/>
              <w:marRight w:val="0"/>
              <w:marTop w:val="0"/>
              <w:marBottom w:val="0"/>
              <w:divBdr>
                <w:top w:val="none" w:sz="0" w:space="0" w:color="auto"/>
                <w:left w:val="none" w:sz="0" w:space="0" w:color="auto"/>
                <w:bottom w:val="none" w:sz="0" w:space="0" w:color="auto"/>
                <w:right w:val="none" w:sz="0" w:space="0" w:color="auto"/>
              </w:divBdr>
            </w:div>
            <w:div w:id="163167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214</Words>
  <Characters>1226</Characters>
  <Application>Microsoft Office Word</Application>
  <DocSecurity>0</DocSecurity>
  <Lines>10</Lines>
  <Paragraphs>2</Paragraphs>
  <ScaleCrop>false</ScaleCrop>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Charmaine</dc:creator>
  <cp:keywords/>
  <dc:description/>
  <cp:lastModifiedBy>Charmaine</cp:lastModifiedBy>
  <cp:revision>11</cp:revision>
  <dcterms:created xsi:type="dcterms:W3CDTF">2020-06-07T20:39:00Z</dcterms:created>
  <dcterms:modified xsi:type="dcterms:W3CDTF">2020-06-07T21:05:00Z</dcterms:modified>
</cp:coreProperties>
</file>